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EAE871" w14:textId="01DF86BC" w:rsidR="001C0571" w:rsidRPr="008B19B1" w:rsidRDefault="00D03101" w:rsidP="00D348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B19B1">
        <w:rPr>
          <w:rFonts w:ascii="Times New Roman" w:hAnsi="Times New Roman" w:cs="Times New Roman"/>
          <w:b/>
          <w:bCs/>
          <w:sz w:val="26"/>
          <w:szCs w:val="26"/>
        </w:rPr>
        <w:t xml:space="preserve">ОП.9 </w:t>
      </w:r>
      <w:r w:rsidR="001C0571" w:rsidRPr="008B19B1">
        <w:rPr>
          <w:rFonts w:ascii="Times New Roman" w:hAnsi="Times New Roman" w:cs="Times New Roman"/>
          <w:b/>
          <w:bCs/>
          <w:sz w:val="26"/>
          <w:szCs w:val="26"/>
        </w:rPr>
        <w:t xml:space="preserve"> «Охрана труда»</w:t>
      </w:r>
    </w:p>
    <w:p w14:paraId="2CFFC93A" w14:textId="1415BD1F" w:rsidR="007E29D5" w:rsidRPr="008B19B1" w:rsidRDefault="007E29D5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B19B1">
        <w:rPr>
          <w:rFonts w:ascii="Times New Roman" w:hAnsi="Times New Roman" w:cs="Times New Roman"/>
          <w:b/>
          <w:bCs/>
          <w:sz w:val="26"/>
          <w:szCs w:val="26"/>
        </w:rPr>
        <w:t xml:space="preserve">Студент должен </w:t>
      </w:r>
    </w:p>
    <w:p w14:paraId="54415D1E" w14:textId="77777777" w:rsidR="007E29D5" w:rsidRPr="008B19B1" w:rsidRDefault="007E29D5" w:rsidP="00D348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u w:val="single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  <w:u w:val="single"/>
        </w:rPr>
        <w:t>Уметь:</w:t>
      </w:r>
    </w:p>
    <w:p w14:paraId="6A9E1F1D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 xml:space="preserve">Вести документацию установленного образца по охране труда, соблюдать сроки ее заполнения и условия хранения; </w:t>
      </w:r>
    </w:p>
    <w:p w14:paraId="4F1C85DC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взаимодействовать с коллегами, руководством, другими сотрудниками в ходе профессиональной деятельности;</w:t>
      </w:r>
    </w:p>
    <w:p w14:paraId="14481919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определять и проводить анализ опасных и вредных производственных факторов в сфере профессиональной деятельности;</w:t>
      </w:r>
    </w:p>
    <w:p w14:paraId="2CF79532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оценивать состояние безопасности на производственном объекте;</w:t>
      </w:r>
    </w:p>
    <w:p w14:paraId="31237316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 xml:space="preserve">проводить аттестацию рабочих мест по условиям труда, оценку условий труда и </w:t>
      </w:r>
      <w:proofErr w:type="spellStart"/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травмобезопасности</w:t>
      </w:r>
      <w:proofErr w:type="spellEnd"/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;</w:t>
      </w:r>
    </w:p>
    <w:p w14:paraId="3802D741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инструктировать работников по вопросам техники безопасности;</w:t>
      </w:r>
    </w:p>
    <w:p w14:paraId="251C9308" w14:textId="4B912E94" w:rsidR="007E29D5" w:rsidRPr="008B19B1" w:rsidRDefault="007E29D5" w:rsidP="00D3484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соблюдать правила безопасности, производственной санитарии и пожарной безопасности</w:t>
      </w:r>
    </w:p>
    <w:p w14:paraId="229AC0BE" w14:textId="77777777" w:rsidR="007E29D5" w:rsidRPr="008B19B1" w:rsidRDefault="007E29D5" w:rsidP="00D348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  <w:u w:val="single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  <w:u w:val="single"/>
        </w:rPr>
        <w:t>Знать:</w:t>
      </w:r>
    </w:p>
    <w:p w14:paraId="25E0FC89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 xml:space="preserve">психологические основы деятельности коллектива, психологические особенности личности; </w:t>
      </w:r>
    </w:p>
    <w:p w14:paraId="4344E07F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законодательство в области охраны труда;</w:t>
      </w:r>
    </w:p>
    <w:p w14:paraId="446541FA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нормативные документы по охране труда и здоровья, основы профгигиены, проф. санитарии и пожарной безопасности;</w:t>
      </w:r>
    </w:p>
    <w:p w14:paraId="7BA0E57D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правовые и организационные основы охраны труда в организации, систему мер безопасной эксплуатации производственных объектов и снижению вредного воздействия на окружающую среду;</w:t>
      </w:r>
    </w:p>
    <w:p w14:paraId="6690EC29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профилактические меры по технике безопасности и производственной санитарии;</w:t>
      </w:r>
    </w:p>
    <w:p w14:paraId="60C0D58E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возможные опасные и вредные факторы и средства защиты от них;</w:t>
      </w:r>
    </w:p>
    <w:p w14:paraId="60CDA1AB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 xml:space="preserve">Категории производства по </w:t>
      </w:r>
      <w:proofErr w:type="spellStart"/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взрыв</w:t>
      </w:r>
      <w:proofErr w:type="gramStart"/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о</w:t>
      </w:r>
      <w:proofErr w:type="spellEnd"/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-</w:t>
      </w:r>
      <w:proofErr w:type="gramEnd"/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 xml:space="preserve"> и </w:t>
      </w:r>
      <w:proofErr w:type="spellStart"/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пожароопасности</w:t>
      </w:r>
      <w:proofErr w:type="spellEnd"/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;</w:t>
      </w:r>
    </w:p>
    <w:p w14:paraId="4BC00B57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Основные причины возникновения пожаров и меры предупреждения пожаров и взрывов;</w:t>
      </w:r>
    </w:p>
    <w:p w14:paraId="217FE9DD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Особенности обеспечения безопасных условий труда;</w:t>
      </w:r>
    </w:p>
    <w:p w14:paraId="433B9448" w14:textId="77777777" w:rsidR="007E29D5" w:rsidRPr="008B19B1" w:rsidRDefault="007E29D5" w:rsidP="00D34847">
      <w:pPr>
        <w:numPr>
          <w:ilvl w:val="0"/>
          <w:numId w:val="1"/>
        </w:numPr>
        <w:suppressAutoHyphens/>
        <w:spacing w:after="0" w:line="240" w:lineRule="auto"/>
        <w:ind w:left="254" w:hanging="254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Виды и проведения инструктажей;</w:t>
      </w:r>
    </w:p>
    <w:p w14:paraId="026F3C08" w14:textId="108974A9" w:rsidR="007E29D5" w:rsidRPr="008B19B1" w:rsidRDefault="007E29D5" w:rsidP="00D3484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t>Порядок хранения и использование средств коллективной и индивидуальной защиты.</w:t>
      </w:r>
    </w:p>
    <w:p w14:paraId="044D2CE6" w14:textId="1FC01B32" w:rsidR="007E29D5" w:rsidRPr="008B19B1" w:rsidRDefault="007E29D5" w:rsidP="00D3484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</w:p>
    <w:p w14:paraId="27E00403" w14:textId="5806BF6E" w:rsidR="007E29D5" w:rsidRPr="008B19B1" w:rsidRDefault="007E29D5" w:rsidP="00D3484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</w:p>
    <w:p w14:paraId="15EABEB9" w14:textId="2EB0FCA5" w:rsidR="00D34847" w:rsidRPr="008B19B1" w:rsidRDefault="00D34847" w:rsidP="00D3484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B19B1">
        <w:rPr>
          <w:rFonts w:ascii="Times New Roman" w:eastAsia="Times New Roman" w:hAnsi="Times New Roman" w:cs="Times New Roman"/>
          <w:iCs/>
          <w:sz w:val="26"/>
          <w:szCs w:val="26"/>
        </w:rPr>
        <w:br w:type="page"/>
      </w:r>
    </w:p>
    <w:p w14:paraId="26324CD7" w14:textId="72BA9C09" w:rsidR="00B353A4" w:rsidRPr="008B19B1" w:rsidRDefault="00D34847" w:rsidP="00B353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B19B1">
        <w:rPr>
          <w:rFonts w:ascii="Times New Roman" w:hAnsi="Times New Roman" w:cs="Times New Roman"/>
          <w:b/>
          <w:bCs/>
          <w:sz w:val="26"/>
          <w:szCs w:val="26"/>
        </w:rPr>
        <w:lastRenderedPageBreak/>
        <w:t>Тест</w:t>
      </w:r>
      <w:r w:rsidR="00B353A4" w:rsidRPr="008B19B1">
        <w:rPr>
          <w:rFonts w:ascii="Times New Roman" w:hAnsi="Times New Roman" w:cs="Times New Roman"/>
          <w:b/>
          <w:bCs/>
          <w:sz w:val="26"/>
          <w:szCs w:val="26"/>
        </w:rPr>
        <w:t xml:space="preserve"> по дисциплине </w:t>
      </w:r>
      <w:r w:rsidR="00B353A4" w:rsidRPr="008B19B1">
        <w:rPr>
          <w:rFonts w:ascii="Times New Roman" w:hAnsi="Times New Roman" w:cs="Times New Roman"/>
          <w:b/>
          <w:bCs/>
          <w:sz w:val="26"/>
          <w:szCs w:val="26"/>
        </w:rPr>
        <w:t>ОП.9 «Охрана труда»</w:t>
      </w:r>
    </w:p>
    <w:p w14:paraId="433EE606" w14:textId="36D1B5A5" w:rsidR="005550C1" w:rsidRPr="008B19B1" w:rsidRDefault="005550C1" w:rsidP="00D348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0C2230E" w14:textId="77777777" w:rsidR="00D34847" w:rsidRPr="008B19B1" w:rsidRDefault="00D34847" w:rsidP="00D348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46D51D9" w14:textId="44320754" w:rsidR="00D03101" w:rsidRPr="008B19B1" w:rsidRDefault="00D03101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B19B1">
        <w:rPr>
          <w:rFonts w:ascii="Times New Roman" w:hAnsi="Times New Roman" w:cs="Times New Roman"/>
          <w:b/>
          <w:bCs/>
          <w:sz w:val="26"/>
          <w:szCs w:val="26"/>
        </w:rPr>
        <w:t>1.Охрана труда это:</w:t>
      </w:r>
    </w:p>
    <w:p w14:paraId="6FD1C80D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А. Система обеспечения безопасных условий труда на рабочем месте.</w:t>
      </w:r>
    </w:p>
    <w:p w14:paraId="5DF49AEC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Б. Система сохранения жизни и здоровья работников в процессе трудовой деятельности, включающие организационные, технические и иные мероприятия.</w:t>
      </w:r>
    </w:p>
    <w:p w14:paraId="4E500B64" w14:textId="324FE289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В. Состояние защищенности жизненно важных интересов личности и общества от аварий на рабочем месте</w:t>
      </w:r>
    </w:p>
    <w:p w14:paraId="12C7AB47" w14:textId="77777777" w:rsidR="00D34847" w:rsidRPr="008B19B1" w:rsidRDefault="00D34847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CB47262" w14:textId="1795B50C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B19B1">
        <w:rPr>
          <w:rFonts w:ascii="Times New Roman" w:hAnsi="Times New Roman" w:cs="Times New Roman"/>
          <w:b/>
          <w:bCs/>
          <w:sz w:val="26"/>
          <w:szCs w:val="26"/>
        </w:rPr>
        <w:t>2.Вредный производственный фактор это:</w:t>
      </w:r>
    </w:p>
    <w:p w14:paraId="7E07034C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А. Производственный фактор, воздействие которого на работника может привести к его травме</w:t>
      </w:r>
    </w:p>
    <w:p w14:paraId="6E167D48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Б. Производственный фактор, воздействие которого на работника может привести к заболеванию</w:t>
      </w:r>
    </w:p>
    <w:p w14:paraId="3DB26548" w14:textId="171D4F74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В. Производственный фактор, воздействие которого на работника может привести к травме и профессиональным патологиям</w:t>
      </w:r>
    </w:p>
    <w:p w14:paraId="11027872" w14:textId="77777777" w:rsidR="00D34847" w:rsidRPr="008B19B1" w:rsidRDefault="00D34847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A7DC1B9" w14:textId="695A4D6D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B19B1">
        <w:rPr>
          <w:rFonts w:ascii="Times New Roman" w:hAnsi="Times New Roman" w:cs="Times New Roman"/>
          <w:b/>
          <w:bCs/>
          <w:sz w:val="26"/>
          <w:szCs w:val="26"/>
        </w:rPr>
        <w:t>3. К какой группе факторов среды и трудового процесса могут быть отнесены температура и влажность воздуха, масса поднимаемого и перемещаемого груза?</w:t>
      </w:r>
    </w:p>
    <w:p w14:paraId="22709FD5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А. Все – к группе физических факторов</w:t>
      </w:r>
    </w:p>
    <w:p w14:paraId="55B06D9E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Б. Все – к фактору трудового процесса</w:t>
      </w:r>
    </w:p>
    <w:p w14:paraId="48593C71" w14:textId="4E3D242A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В. Температура и влажность – к физическим факторам, масса поднимаемого и перемещаемого груза характеризует тяжесть трудового процесса.</w:t>
      </w:r>
    </w:p>
    <w:p w14:paraId="26D362FD" w14:textId="77777777" w:rsidR="00D34847" w:rsidRPr="008B19B1" w:rsidRDefault="00D34847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6A2243E" w14:textId="0234F0C9" w:rsidR="00055D01" w:rsidRPr="008B19B1" w:rsidRDefault="00B353A4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B19B1">
        <w:rPr>
          <w:rFonts w:ascii="Times New Roman" w:hAnsi="Times New Roman" w:cs="Times New Roman"/>
          <w:b/>
          <w:bCs/>
          <w:sz w:val="26"/>
          <w:szCs w:val="26"/>
        </w:rPr>
        <w:t xml:space="preserve">4. </w:t>
      </w:r>
      <w:r w:rsidR="00055D01" w:rsidRPr="008B19B1">
        <w:rPr>
          <w:rFonts w:ascii="Times New Roman" w:hAnsi="Times New Roman" w:cs="Times New Roman"/>
          <w:b/>
          <w:bCs/>
          <w:sz w:val="26"/>
          <w:szCs w:val="26"/>
        </w:rPr>
        <w:t>Какие условия труда называются допустимыми, и какому классу по степени вредности и опасности они относятся?</w:t>
      </w:r>
    </w:p>
    <w:p w14:paraId="1CE61319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А. Условия труда, при которых сохраняется здоровье работников, создаются предпосылки для поддержания высокого уровня работоспособности: относятся к 1 классу</w:t>
      </w:r>
    </w:p>
    <w:p w14:paraId="41775549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Б. Условия труда, которые не превышают гигиенических нормативов для рабочих мест и не оказывают неблагоприятного действия на здоровье работающих: относятся к 2 классу</w:t>
      </w:r>
    </w:p>
    <w:p w14:paraId="61984993" w14:textId="2E0BFCBA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В. Условия труда характеризуются неблагоприятным воздействием на организм работника, превышают гигиенические нормативы; относятся к 3 классу</w:t>
      </w:r>
    </w:p>
    <w:p w14:paraId="7C00ED7E" w14:textId="77777777" w:rsidR="00B353A4" w:rsidRPr="008B19B1" w:rsidRDefault="00B353A4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5630665" w14:textId="3431958A" w:rsidR="00055D01" w:rsidRPr="008B19B1" w:rsidRDefault="00B353A4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B19B1">
        <w:rPr>
          <w:rFonts w:ascii="Times New Roman" w:hAnsi="Times New Roman" w:cs="Times New Roman"/>
          <w:b/>
          <w:bCs/>
          <w:sz w:val="26"/>
          <w:szCs w:val="26"/>
        </w:rPr>
        <w:t xml:space="preserve">5. </w:t>
      </w:r>
      <w:r w:rsidR="00055D01" w:rsidRPr="008B19B1">
        <w:rPr>
          <w:rFonts w:ascii="Times New Roman" w:hAnsi="Times New Roman" w:cs="Times New Roman"/>
          <w:b/>
          <w:bCs/>
          <w:sz w:val="26"/>
          <w:szCs w:val="26"/>
        </w:rPr>
        <w:t xml:space="preserve">Кто формирует и возглавляет комиссию по расследованию смертельного несчастного случая, происшедшего с работником организации? </w:t>
      </w:r>
    </w:p>
    <w:p w14:paraId="1CEB2E7C" w14:textId="75FD0A05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B19B1">
        <w:rPr>
          <w:rFonts w:ascii="Times New Roman" w:hAnsi="Times New Roman" w:cs="Times New Roman"/>
          <w:b/>
          <w:bCs/>
          <w:sz w:val="26"/>
          <w:szCs w:val="26"/>
        </w:rPr>
        <w:t>Ограничены ли сроки расследования?</w:t>
      </w:r>
    </w:p>
    <w:p w14:paraId="63D1C92E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А. Государственный инспектор по охране труда формирует и возглавляет комиссию.</w:t>
      </w:r>
    </w:p>
    <w:p w14:paraId="021FCF78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Установлен срок расследования – 15 дней.</w:t>
      </w:r>
    </w:p>
    <w:p w14:paraId="1966D556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Б. Работодатель формирует комиссию, председатель которой – государственный инспектор труда. Возможно продление сроков расследования свыше установленных 15 дней – по решению председателя комиссии на 15 дней или по решению руководителя государственной инспекции труда.</w:t>
      </w:r>
    </w:p>
    <w:p w14:paraId="07766372" w14:textId="152A151A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lastRenderedPageBreak/>
        <w:t>В. Представитель работодателя формирует комиссию, возглавляет – государственный инспектор труда. Срок расследования – 15 дней, при объективных обстоятельствах установленный срок может быть продлён, но не более чем на 15 дней.</w:t>
      </w:r>
    </w:p>
    <w:p w14:paraId="2E2388D4" w14:textId="77777777" w:rsidR="00D34847" w:rsidRPr="008B19B1" w:rsidRDefault="00D34847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A7837D4" w14:textId="1AC6AA62" w:rsidR="00055D01" w:rsidRPr="008B19B1" w:rsidRDefault="00B353A4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B19B1">
        <w:rPr>
          <w:rFonts w:ascii="Times New Roman" w:hAnsi="Times New Roman" w:cs="Times New Roman"/>
          <w:b/>
          <w:bCs/>
          <w:sz w:val="26"/>
          <w:szCs w:val="26"/>
        </w:rPr>
        <w:t xml:space="preserve">6. </w:t>
      </w:r>
      <w:r w:rsidR="00055D01" w:rsidRPr="008B19B1">
        <w:rPr>
          <w:rFonts w:ascii="Times New Roman" w:hAnsi="Times New Roman" w:cs="Times New Roman"/>
          <w:b/>
          <w:bCs/>
          <w:sz w:val="26"/>
          <w:szCs w:val="26"/>
        </w:rPr>
        <w:t>Подлежит ли расследованию как несчастный случай на производстве событие, происшедшее с работником: при следовании на работу, выходя из трамвая, он оступился, в результате вывихнул ногу, и по медицинскому заключению был освобождён от работы на неделю?</w:t>
      </w:r>
    </w:p>
    <w:p w14:paraId="15705477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А. Нет, не подлежит, так как вывих случился из-за неосторожности самого пострадавшего</w:t>
      </w:r>
    </w:p>
    <w:p w14:paraId="11651D0B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Б. Подлежит расследованию как несчастный случай на производстве</w:t>
      </w:r>
    </w:p>
    <w:p w14:paraId="3B505F99" w14:textId="0A0AC7C8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В. Нет, не подлежит, так как событие не связано с непосредственным исполнением трудовых обязанностей или работ по заданию работодателя</w:t>
      </w:r>
    </w:p>
    <w:p w14:paraId="244505BC" w14:textId="77777777" w:rsidR="00D34847" w:rsidRPr="008B19B1" w:rsidRDefault="00D34847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1D39A25" w14:textId="74369D23" w:rsidR="00055D01" w:rsidRPr="008B19B1" w:rsidRDefault="00B353A4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B19B1">
        <w:rPr>
          <w:rFonts w:ascii="Times New Roman" w:hAnsi="Times New Roman" w:cs="Times New Roman"/>
          <w:b/>
          <w:bCs/>
          <w:sz w:val="26"/>
          <w:szCs w:val="26"/>
        </w:rPr>
        <w:t xml:space="preserve">7. </w:t>
      </w:r>
      <w:r w:rsidR="00055D01" w:rsidRPr="008B19B1">
        <w:rPr>
          <w:rFonts w:ascii="Times New Roman" w:hAnsi="Times New Roman" w:cs="Times New Roman"/>
          <w:b/>
          <w:bCs/>
          <w:sz w:val="26"/>
          <w:szCs w:val="26"/>
        </w:rPr>
        <w:t>Как следует поступать с расследованием несчастного случая, если нетрудоспособность наступила не сразу?</w:t>
      </w:r>
    </w:p>
    <w:p w14:paraId="2E75DCBF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А. Расследование проводится по заявлению пострадавшего или его доверенного лица в течение месяца со дня поступления заявления</w:t>
      </w:r>
    </w:p>
    <w:p w14:paraId="7AA248C0" w14:textId="77777777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Б. Расследование проводится в течение 15 дней со дня поступления заявления</w:t>
      </w:r>
    </w:p>
    <w:p w14:paraId="3C50FF93" w14:textId="4FB06CC3" w:rsidR="00055D01" w:rsidRPr="008B19B1" w:rsidRDefault="00055D0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В. Расследование проводится в течение месяца со дня происшедшего несчастного случая</w:t>
      </w:r>
    </w:p>
    <w:p w14:paraId="345B6977" w14:textId="77777777" w:rsidR="00D34847" w:rsidRPr="008B19B1" w:rsidRDefault="00D34847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98D5FA" w14:textId="132E6C12" w:rsidR="00165FE1" w:rsidRPr="008B19B1" w:rsidRDefault="00B353A4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B19B1">
        <w:rPr>
          <w:rFonts w:ascii="Times New Roman" w:hAnsi="Times New Roman" w:cs="Times New Roman"/>
          <w:b/>
          <w:bCs/>
          <w:sz w:val="26"/>
          <w:szCs w:val="26"/>
        </w:rPr>
        <w:t xml:space="preserve">8. </w:t>
      </w:r>
      <w:r w:rsidR="00165FE1" w:rsidRPr="008B19B1">
        <w:rPr>
          <w:rFonts w:ascii="Times New Roman" w:hAnsi="Times New Roman" w:cs="Times New Roman"/>
          <w:b/>
          <w:bCs/>
          <w:sz w:val="26"/>
          <w:szCs w:val="26"/>
        </w:rPr>
        <w:t xml:space="preserve">Какие средства пожаротушения относятся к </w:t>
      </w:r>
      <w:proofErr w:type="gramStart"/>
      <w:r w:rsidR="00165FE1" w:rsidRPr="008B19B1">
        <w:rPr>
          <w:rFonts w:ascii="Times New Roman" w:hAnsi="Times New Roman" w:cs="Times New Roman"/>
          <w:b/>
          <w:bCs/>
          <w:sz w:val="26"/>
          <w:szCs w:val="26"/>
        </w:rPr>
        <w:t>первичным</w:t>
      </w:r>
      <w:proofErr w:type="gramEnd"/>
      <w:r w:rsidR="00165FE1" w:rsidRPr="008B19B1">
        <w:rPr>
          <w:rFonts w:ascii="Times New Roman" w:hAnsi="Times New Roman" w:cs="Times New Roman"/>
          <w:b/>
          <w:bCs/>
          <w:sz w:val="26"/>
          <w:szCs w:val="26"/>
        </w:rPr>
        <w:t>?</w:t>
      </w:r>
    </w:p>
    <w:p w14:paraId="6D98F4DA" w14:textId="77777777" w:rsidR="00165FE1" w:rsidRPr="008B19B1" w:rsidRDefault="00165FE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А. Переносные и передвижные огнетушители, пожарные краны и средства обеспечения их использования, пожарный инвентарь, покрывала для изоляции очага возгорания.</w:t>
      </w:r>
    </w:p>
    <w:p w14:paraId="1FF641D7" w14:textId="77777777" w:rsidR="00165FE1" w:rsidRPr="008B19B1" w:rsidRDefault="00165FE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Б. Пожарные краны, ручные огнетушители, бочка с водой, покрывала для изоляции очага возгорания, автоматическая сигнализация.</w:t>
      </w:r>
    </w:p>
    <w:p w14:paraId="1A208B9E" w14:textId="5347C267" w:rsidR="00165FE1" w:rsidRPr="008B19B1" w:rsidRDefault="00165FE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В. Переносные и передвижные огнетушители, пожарный инвентарь, устройства пожаротушения, покрывала для изоляции очага возгорания.</w:t>
      </w:r>
    </w:p>
    <w:p w14:paraId="6FE465F4" w14:textId="77777777" w:rsidR="00D34847" w:rsidRPr="008B19B1" w:rsidRDefault="00D34847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6EE325" w14:textId="0D2BEADF" w:rsidR="00165FE1" w:rsidRPr="008B19B1" w:rsidRDefault="00B353A4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B19B1">
        <w:rPr>
          <w:rFonts w:ascii="Times New Roman" w:hAnsi="Times New Roman" w:cs="Times New Roman"/>
          <w:b/>
          <w:bCs/>
          <w:sz w:val="26"/>
          <w:szCs w:val="26"/>
        </w:rPr>
        <w:t xml:space="preserve">9. </w:t>
      </w:r>
      <w:r w:rsidR="00165FE1" w:rsidRPr="008B19B1">
        <w:rPr>
          <w:rFonts w:ascii="Times New Roman" w:hAnsi="Times New Roman" w:cs="Times New Roman"/>
          <w:b/>
          <w:bCs/>
          <w:sz w:val="26"/>
          <w:szCs w:val="26"/>
        </w:rPr>
        <w:t>Нормальная продолжительность рабочего времени должна составлять не более:</w:t>
      </w:r>
      <w:r w:rsidR="00165FE1" w:rsidRPr="008B19B1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14:paraId="3C1DC72F" w14:textId="77777777" w:rsidR="00165FE1" w:rsidRPr="008B19B1" w:rsidRDefault="00165FE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А. 45 часов в неделю</w:t>
      </w:r>
    </w:p>
    <w:p w14:paraId="5D6F2E43" w14:textId="77777777" w:rsidR="00165FE1" w:rsidRPr="008B19B1" w:rsidRDefault="00165FE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Б. 40 часов в неделю</w:t>
      </w:r>
    </w:p>
    <w:p w14:paraId="57B0FE6F" w14:textId="74CF109E" w:rsidR="00165FE1" w:rsidRPr="008B19B1" w:rsidRDefault="00165FE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В. 36 часов в неделю</w:t>
      </w:r>
    </w:p>
    <w:p w14:paraId="29B26164" w14:textId="77777777" w:rsidR="00D34847" w:rsidRPr="008B19B1" w:rsidRDefault="00D34847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279D97B" w14:textId="113092BA" w:rsidR="00165FE1" w:rsidRPr="008B19B1" w:rsidRDefault="00B353A4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8B19B1">
        <w:rPr>
          <w:rFonts w:ascii="Times New Roman" w:hAnsi="Times New Roman" w:cs="Times New Roman"/>
          <w:b/>
          <w:bCs/>
          <w:sz w:val="26"/>
          <w:szCs w:val="26"/>
        </w:rPr>
        <w:t xml:space="preserve">10. </w:t>
      </w:r>
      <w:r w:rsidR="00165FE1" w:rsidRPr="008B19B1">
        <w:rPr>
          <w:rFonts w:ascii="Times New Roman" w:hAnsi="Times New Roman" w:cs="Times New Roman"/>
          <w:b/>
          <w:bCs/>
          <w:sz w:val="26"/>
          <w:szCs w:val="26"/>
        </w:rPr>
        <w:t>Какой инструктаж по охране труда проводится при выполнении разовых работ, не связанных с трудовыми обязанностями работника:</w:t>
      </w:r>
    </w:p>
    <w:p w14:paraId="499C974C" w14:textId="77777777" w:rsidR="00165FE1" w:rsidRPr="008B19B1" w:rsidRDefault="00165FE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А. Первичный</w:t>
      </w:r>
    </w:p>
    <w:p w14:paraId="176520B1" w14:textId="77777777" w:rsidR="00165FE1" w:rsidRPr="008B19B1" w:rsidRDefault="00165FE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Б. Внеплановый</w:t>
      </w:r>
    </w:p>
    <w:p w14:paraId="5EBF0134" w14:textId="4FB0142C" w:rsidR="00165FE1" w:rsidRPr="008B19B1" w:rsidRDefault="00165FE1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В. Целевой</w:t>
      </w:r>
    </w:p>
    <w:p w14:paraId="4AA3EE16" w14:textId="77777777" w:rsidR="00B353A4" w:rsidRPr="008B19B1" w:rsidRDefault="00B353A4" w:rsidP="00D348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E3B037D" w14:textId="1D966351" w:rsidR="00D34847" w:rsidRPr="008B19B1" w:rsidRDefault="00D34847" w:rsidP="00D348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19B1">
        <w:rPr>
          <w:rFonts w:ascii="Times New Roman" w:hAnsi="Times New Roman" w:cs="Times New Roman"/>
          <w:b/>
          <w:sz w:val="26"/>
          <w:szCs w:val="26"/>
        </w:rPr>
        <w:br w:type="page"/>
      </w:r>
    </w:p>
    <w:p w14:paraId="2C22D1A0" w14:textId="3363943F" w:rsidR="006921ED" w:rsidRPr="008B19B1" w:rsidRDefault="005550C1" w:rsidP="00D348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19B1">
        <w:rPr>
          <w:rFonts w:ascii="Times New Roman" w:hAnsi="Times New Roman" w:cs="Times New Roman"/>
          <w:b/>
          <w:sz w:val="26"/>
          <w:szCs w:val="26"/>
        </w:rPr>
        <w:lastRenderedPageBreak/>
        <w:t>К</w:t>
      </w:r>
      <w:r w:rsidR="00D34847" w:rsidRPr="008B19B1">
        <w:rPr>
          <w:rFonts w:ascii="Times New Roman" w:hAnsi="Times New Roman" w:cs="Times New Roman"/>
          <w:b/>
          <w:sz w:val="26"/>
          <w:szCs w:val="26"/>
        </w:rPr>
        <w:t>люч к тесту</w:t>
      </w:r>
    </w:p>
    <w:p w14:paraId="75CA92A3" w14:textId="47682606" w:rsidR="00DD5D95" w:rsidRPr="008B19B1" w:rsidRDefault="00B353A4" w:rsidP="00D348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1 – Б</w:t>
      </w:r>
    </w:p>
    <w:p w14:paraId="776862BC" w14:textId="6273E67E" w:rsidR="00DD5D95" w:rsidRPr="008B19B1" w:rsidRDefault="00B353A4" w:rsidP="00D348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2 – Б</w:t>
      </w:r>
    </w:p>
    <w:p w14:paraId="7AA0B94F" w14:textId="6FA0CEF5" w:rsidR="00DD5D95" w:rsidRPr="008B19B1" w:rsidRDefault="00B353A4" w:rsidP="00D348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3 –В</w:t>
      </w:r>
    </w:p>
    <w:p w14:paraId="19B6FA91" w14:textId="31B05853" w:rsidR="00DD5D95" w:rsidRPr="008B19B1" w:rsidRDefault="00B353A4" w:rsidP="00D348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4 – Б</w:t>
      </w:r>
    </w:p>
    <w:p w14:paraId="1BB7422E" w14:textId="3EF409CA" w:rsidR="00DD5D95" w:rsidRPr="008B19B1" w:rsidRDefault="00B353A4" w:rsidP="00D348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5  – Б</w:t>
      </w:r>
    </w:p>
    <w:p w14:paraId="60729D59" w14:textId="67ABD6AB" w:rsidR="00DD5D95" w:rsidRPr="008B19B1" w:rsidRDefault="00B353A4" w:rsidP="00D348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6</w:t>
      </w:r>
      <w:r w:rsidR="00DD5D95" w:rsidRPr="008B19B1">
        <w:rPr>
          <w:rFonts w:ascii="Times New Roman" w:hAnsi="Times New Roman" w:cs="Times New Roman"/>
          <w:sz w:val="26"/>
          <w:szCs w:val="26"/>
        </w:rPr>
        <w:t xml:space="preserve"> </w:t>
      </w:r>
      <w:r w:rsidRPr="008B19B1">
        <w:rPr>
          <w:rFonts w:ascii="Times New Roman" w:hAnsi="Times New Roman" w:cs="Times New Roman"/>
          <w:sz w:val="26"/>
          <w:szCs w:val="26"/>
        </w:rPr>
        <w:t>– В</w:t>
      </w:r>
    </w:p>
    <w:p w14:paraId="1D595B5F" w14:textId="37D21728" w:rsidR="00B353A4" w:rsidRPr="008B19B1" w:rsidRDefault="00B353A4" w:rsidP="00D348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7</w:t>
      </w:r>
      <w:r w:rsidR="00DD5D95" w:rsidRPr="008B19B1">
        <w:rPr>
          <w:rFonts w:ascii="Times New Roman" w:hAnsi="Times New Roman" w:cs="Times New Roman"/>
          <w:sz w:val="26"/>
          <w:szCs w:val="26"/>
        </w:rPr>
        <w:t xml:space="preserve"> – А</w:t>
      </w:r>
    </w:p>
    <w:p w14:paraId="56826645" w14:textId="1AF37303" w:rsidR="00DD5D95" w:rsidRPr="008B19B1" w:rsidRDefault="00B353A4" w:rsidP="00D348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8 - А</w:t>
      </w:r>
    </w:p>
    <w:p w14:paraId="639A44BF" w14:textId="4F9BD38A" w:rsidR="00DD5D95" w:rsidRPr="008B19B1" w:rsidRDefault="00B353A4" w:rsidP="00D348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9 - Б</w:t>
      </w:r>
    </w:p>
    <w:p w14:paraId="1A1E492F" w14:textId="46729E13" w:rsidR="005550C1" w:rsidRPr="008B19B1" w:rsidRDefault="00B353A4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B19B1">
        <w:rPr>
          <w:rFonts w:ascii="Times New Roman" w:hAnsi="Times New Roman" w:cs="Times New Roman"/>
          <w:sz w:val="26"/>
          <w:szCs w:val="26"/>
        </w:rPr>
        <w:t>10 - В</w:t>
      </w:r>
    </w:p>
    <w:p w14:paraId="37B2016B" w14:textId="42ED275C" w:rsidR="005550C1" w:rsidRPr="008B19B1" w:rsidRDefault="005550C1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F0BC4D3" w14:textId="304C51DE" w:rsidR="005550C1" w:rsidRPr="008B19B1" w:rsidRDefault="005550C1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AED7C80" w14:textId="03CE25F4" w:rsidR="00DD5D95" w:rsidRPr="008B19B1" w:rsidRDefault="00DD5D95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692A10A" w14:textId="77777777" w:rsidR="00DD5D95" w:rsidRPr="008B19B1" w:rsidRDefault="00DD5D95" w:rsidP="00D34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DD5D95" w:rsidRPr="008B1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52670"/>
    <w:multiLevelType w:val="hybridMultilevel"/>
    <w:tmpl w:val="985458F2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2E"/>
    <w:rsid w:val="00055D01"/>
    <w:rsid w:val="001009D7"/>
    <w:rsid w:val="00165FE1"/>
    <w:rsid w:val="001C0571"/>
    <w:rsid w:val="00200C37"/>
    <w:rsid w:val="002D2CB5"/>
    <w:rsid w:val="003905BF"/>
    <w:rsid w:val="004339B8"/>
    <w:rsid w:val="004C4940"/>
    <w:rsid w:val="005550C1"/>
    <w:rsid w:val="005933C4"/>
    <w:rsid w:val="005A6666"/>
    <w:rsid w:val="00617C4D"/>
    <w:rsid w:val="006401ED"/>
    <w:rsid w:val="0064748E"/>
    <w:rsid w:val="006921ED"/>
    <w:rsid w:val="007834C8"/>
    <w:rsid w:val="007E29D5"/>
    <w:rsid w:val="008B19B1"/>
    <w:rsid w:val="008D486E"/>
    <w:rsid w:val="00935364"/>
    <w:rsid w:val="009F04C5"/>
    <w:rsid w:val="00A3040F"/>
    <w:rsid w:val="00A4782E"/>
    <w:rsid w:val="00A620B5"/>
    <w:rsid w:val="00B353A4"/>
    <w:rsid w:val="00CA118B"/>
    <w:rsid w:val="00D03101"/>
    <w:rsid w:val="00D13433"/>
    <w:rsid w:val="00D34847"/>
    <w:rsid w:val="00DD5D95"/>
    <w:rsid w:val="00EC69CC"/>
    <w:rsid w:val="00F9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031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0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0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майонез</dc:creator>
  <cp:keywords/>
  <dc:description/>
  <cp:lastModifiedBy>FCHGST</cp:lastModifiedBy>
  <cp:revision>12</cp:revision>
  <dcterms:created xsi:type="dcterms:W3CDTF">2025-02-28T07:09:00Z</dcterms:created>
  <dcterms:modified xsi:type="dcterms:W3CDTF">2025-10-20T08:43:00Z</dcterms:modified>
</cp:coreProperties>
</file>